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85" w:rsidRPr="00582485" w:rsidRDefault="00582485" w:rsidP="00582485">
      <w:pPr>
        <w:spacing w:after="0" w:line="240" w:lineRule="auto"/>
        <w:jc w:val="center"/>
        <w:rPr>
          <w:b/>
          <w:sz w:val="28"/>
          <w:szCs w:val="28"/>
        </w:rPr>
      </w:pPr>
      <w:r w:rsidRPr="00582485">
        <w:rPr>
          <w:b/>
          <w:color w:val="FF0000"/>
          <w:sz w:val="28"/>
          <w:szCs w:val="28"/>
        </w:rPr>
        <w:t xml:space="preserve">STRAIGHT NO CHASER </w:t>
      </w:r>
      <w:r w:rsidRPr="00582485">
        <w:rPr>
          <w:b/>
          <w:sz w:val="28"/>
          <w:szCs w:val="28"/>
        </w:rPr>
        <w:t>ANNOUNCE</w:t>
      </w:r>
      <w:r w:rsidRPr="00582485">
        <w:rPr>
          <w:b/>
          <w:sz w:val="28"/>
          <w:szCs w:val="28"/>
        </w:rPr>
        <w:t xml:space="preserve"> ADDITIONAL “</w:t>
      </w:r>
      <w:r w:rsidRPr="00582485">
        <w:rPr>
          <w:b/>
          <w:color w:val="FF0000"/>
          <w:sz w:val="28"/>
          <w:szCs w:val="28"/>
        </w:rPr>
        <w:t>ONE SHOT TOUR</w:t>
      </w:r>
      <w:r w:rsidRPr="00582485">
        <w:rPr>
          <w:b/>
          <w:sz w:val="28"/>
          <w:szCs w:val="28"/>
        </w:rPr>
        <w:t>”</w:t>
      </w:r>
      <w:r>
        <w:rPr>
          <w:b/>
          <w:sz w:val="28"/>
          <w:szCs w:val="28"/>
        </w:rPr>
        <w:t xml:space="preserve"> LIVE </w:t>
      </w:r>
      <w:r w:rsidRPr="00582485">
        <w:rPr>
          <w:b/>
          <w:sz w:val="28"/>
          <w:szCs w:val="28"/>
        </w:rPr>
        <w:t>DATES</w:t>
      </w:r>
    </w:p>
    <w:p w:rsidR="00582485" w:rsidRPr="00582485" w:rsidRDefault="00582485" w:rsidP="00582485">
      <w:pPr>
        <w:spacing w:after="0" w:line="240" w:lineRule="auto"/>
        <w:jc w:val="center"/>
        <w:rPr>
          <w:b/>
          <w:bCs/>
          <w:sz w:val="20"/>
          <w:szCs w:val="20"/>
        </w:rPr>
      </w:pPr>
      <w:r w:rsidRPr="00582485">
        <w:rPr>
          <w:b/>
          <w:bCs/>
          <w:sz w:val="20"/>
          <w:szCs w:val="20"/>
        </w:rPr>
        <w:t xml:space="preserve">BELOVED A CAPPELLA GROUP </w:t>
      </w:r>
      <w:r w:rsidRPr="00582485">
        <w:rPr>
          <w:b/>
          <w:bCs/>
          <w:sz w:val="20"/>
          <w:szCs w:val="20"/>
        </w:rPr>
        <w:t>EXTENDS TOUR IN SUPPORT OF SEVENTH STUDIO ALBUM “</w:t>
      </w:r>
      <w:hyperlink r:id="rId5" w:history="1">
        <w:r w:rsidRPr="00582485">
          <w:rPr>
            <w:rStyle w:val="Hyperlink"/>
            <w:b/>
            <w:bCs/>
            <w:sz w:val="20"/>
            <w:szCs w:val="20"/>
          </w:rPr>
          <w:t>ONE SHOT</w:t>
        </w:r>
      </w:hyperlink>
      <w:r w:rsidRPr="00582485">
        <w:rPr>
          <w:b/>
          <w:bCs/>
          <w:sz w:val="20"/>
          <w:szCs w:val="20"/>
        </w:rPr>
        <w:t>”</w:t>
      </w:r>
    </w:p>
    <w:p w:rsidR="00582485" w:rsidRPr="00582485" w:rsidRDefault="00582485" w:rsidP="00582485">
      <w:pPr>
        <w:spacing w:after="0" w:line="240" w:lineRule="auto"/>
        <w:jc w:val="center"/>
        <w:rPr>
          <w:b/>
        </w:rPr>
      </w:pPr>
    </w:p>
    <w:p w:rsidR="00582485" w:rsidRPr="00582485" w:rsidRDefault="00582485" w:rsidP="00582485">
      <w:pPr>
        <w:shd w:val="clear" w:color="auto" w:fill="FFFFFF"/>
        <w:spacing w:after="0"/>
        <w:ind w:left="302" w:right="302"/>
        <w:jc w:val="center"/>
        <w:rPr>
          <w:rFonts w:ascii="adelle" w:hAnsi="adelle"/>
          <w:b/>
          <w:bCs/>
          <w:i/>
          <w:iCs/>
          <w:color w:val="000000"/>
          <w:sz w:val="24"/>
          <w:szCs w:val="24"/>
        </w:rPr>
      </w:pPr>
      <w:r w:rsidRPr="00582485">
        <w:rPr>
          <w:rFonts w:ascii="adelle" w:hAnsi="adelle"/>
          <w:i/>
          <w:iCs/>
          <w:color w:val="000000"/>
          <w:sz w:val="24"/>
          <w:szCs w:val="24"/>
        </w:rPr>
        <w:t>“…an entertaining walk down memory lane that feels fresh and exciting…One Shot showcases the band’s amazing versatility, creativity and musical precision.”</w:t>
      </w:r>
      <w:r w:rsidRPr="00582485">
        <w:rPr>
          <w:rFonts w:ascii="adelle" w:hAnsi="adelle"/>
          <w:i/>
          <w:iCs/>
          <w:color w:val="000000"/>
          <w:sz w:val="24"/>
          <w:szCs w:val="24"/>
        </w:rPr>
        <w:t xml:space="preserve"> </w:t>
      </w:r>
      <w:r w:rsidRPr="00582485">
        <w:rPr>
          <w:b/>
          <w:bCs/>
          <w:sz w:val="24"/>
          <w:szCs w:val="24"/>
        </w:rPr>
        <w:t xml:space="preserve">– </w:t>
      </w:r>
      <w:r w:rsidRPr="00582485">
        <w:rPr>
          <w:rFonts w:ascii="adelle" w:hAnsi="adelle"/>
          <w:b/>
          <w:bCs/>
          <w:i/>
          <w:iCs/>
          <w:color w:val="000000"/>
          <w:sz w:val="24"/>
          <w:szCs w:val="24"/>
        </w:rPr>
        <w:t>PARADE</w:t>
      </w:r>
    </w:p>
    <w:p w:rsidR="00582485" w:rsidRPr="00582485" w:rsidRDefault="00582485" w:rsidP="00582485">
      <w:pPr>
        <w:shd w:val="clear" w:color="auto" w:fill="FFFFFF"/>
        <w:spacing w:after="0"/>
        <w:ind w:left="302" w:right="302"/>
        <w:jc w:val="center"/>
      </w:pPr>
    </w:p>
    <w:p w:rsidR="00582485" w:rsidRDefault="00582485" w:rsidP="00582485">
      <w:pPr>
        <w:spacing w:after="0" w:line="240" w:lineRule="auto"/>
        <w:jc w:val="center"/>
        <w:rPr>
          <w:b/>
        </w:rPr>
      </w:pPr>
      <w:r>
        <w:rPr>
          <w:noProof/>
        </w:rPr>
        <w:drawing>
          <wp:inline distT="0" distB="0" distL="0" distR="0">
            <wp:extent cx="5373855" cy="2369820"/>
            <wp:effectExtent l="0" t="0" r="0" b="0"/>
            <wp:docPr id="1" name="Picture 1" descr="http://press.atlanticrecords.com/wp-content/uploads/2018/10/SNC-One-Sho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atlanticrecords.com/wp-content/uploads/2018/10/SNC-One-Shot-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1416" cy="2373154"/>
                    </a:xfrm>
                    <a:prstGeom prst="rect">
                      <a:avLst/>
                    </a:prstGeom>
                    <a:noFill/>
                    <a:ln>
                      <a:noFill/>
                    </a:ln>
                  </pic:spPr>
                </pic:pic>
              </a:graphicData>
            </a:graphic>
          </wp:inline>
        </w:drawing>
      </w:r>
    </w:p>
    <w:p w:rsidR="005755E9" w:rsidRPr="005755E9" w:rsidRDefault="003A02E0" w:rsidP="00582485">
      <w:pPr>
        <w:spacing w:after="0" w:line="240" w:lineRule="auto"/>
        <w:jc w:val="center"/>
        <w:rPr>
          <w:i/>
          <w:sz w:val="20"/>
          <w:szCs w:val="20"/>
        </w:rPr>
      </w:pPr>
      <w:r>
        <w:rPr>
          <w:i/>
          <w:sz w:val="20"/>
          <w:szCs w:val="20"/>
        </w:rPr>
        <w:t xml:space="preserve">download hi-res </w:t>
      </w:r>
      <w:hyperlink r:id="rId7" w:history="1">
        <w:r w:rsidRPr="003A02E0">
          <w:rPr>
            <w:rStyle w:val="Hyperlink"/>
            <w:i/>
            <w:sz w:val="20"/>
            <w:szCs w:val="20"/>
          </w:rPr>
          <w:t>here</w:t>
        </w:r>
      </w:hyperlink>
      <w:r>
        <w:rPr>
          <w:i/>
          <w:sz w:val="20"/>
          <w:szCs w:val="20"/>
        </w:rPr>
        <w:t xml:space="preserve">; </w:t>
      </w:r>
      <w:r w:rsidR="005755E9" w:rsidRPr="005755E9">
        <w:rPr>
          <w:i/>
          <w:sz w:val="20"/>
          <w:szCs w:val="20"/>
        </w:rPr>
        <w:t>credit: Jimmy Fontaine</w:t>
      </w:r>
    </w:p>
    <w:p w:rsidR="00582485" w:rsidRPr="005755E9" w:rsidRDefault="00582485" w:rsidP="00582485">
      <w:pPr>
        <w:spacing w:after="0" w:line="240" w:lineRule="auto"/>
        <w:jc w:val="center"/>
        <w:rPr>
          <w:rFonts w:cstheme="minorHAnsi"/>
          <w:b/>
        </w:rPr>
      </w:pPr>
    </w:p>
    <w:p w:rsidR="00582485" w:rsidRPr="005755E9" w:rsidRDefault="00582485" w:rsidP="005755E9">
      <w:pPr>
        <w:spacing w:after="0" w:line="276" w:lineRule="auto"/>
        <w:jc w:val="both"/>
        <w:rPr>
          <w:rFonts w:cstheme="minorHAnsi"/>
        </w:rPr>
      </w:pPr>
      <w:r w:rsidRPr="005755E9">
        <w:rPr>
          <w:rFonts w:cstheme="minorHAnsi"/>
        </w:rPr>
        <w:t>Award-winning, internationally acclaimed Atlantic Records a ca</w:t>
      </w:r>
      <w:r w:rsidR="00ED6F22">
        <w:rPr>
          <w:rFonts w:cstheme="minorHAnsi"/>
        </w:rPr>
        <w:t>p</w:t>
      </w:r>
      <w:r w:rsidRPr="005755E9">
        <w:rPr>
          <w:rFonts w:cstheme="minorHAnsi"/>
        </w:rPr>
        <w:t xml:space="preserve">pella group Straight No Chaser has today announced a new string of </w:t>
      </w:r>
      <w:r w:rsidR="003A02E0">
        <w:rPr>
          <w:rFonts w:cstheme="minorHAnsi"/>
        </w:rPr>
        <w:t xml:space="preserve">East Coast and Midwest </w:t>
      </w:r>
      <w:r w:rsidRPr="005755E9">
        <w:rPr>
          <w:rFonts w:cstheme="minorHAnsi"/>
        </w:rPr>
        <w:t xml:space="preserve">shows </w:t>
      </w:r>
      <w:r w:rsidR="003A02E0">
        <w:rPr>
          <w:rFonts w:cstheme="minorHAnsi"/>
        </w:rPr>
        <w:t>added to</w:t>
      </w:r>
      <w:r w:rsidRPr="005755E9">
        <w:rPr>
          <w:rFonts w:cstheme="minorHAnsi"/>
        </w:rPr>
        <w:t xml:space="preserve"> their North American “One Shot Tour.” After closing 2018 with </w:t>
      </w:r>
      <w:r w:rsidR="005755E9" w:rsidRPr="005755E9">
        <w:rPr>
          <w:rFonts w:cstheme="minorHAnsi"/>
        </w:rPr>
        <w:t>nearly five</w:t>
      </w:r>
      <w:r w:rsidRPr="005755E9">
        <w:rPr>
          <w:rFonts w:cstheme="minorHAnsi"/>
        </w:rPr>
        <w:t xml:space="preserve"> months of touring in support of their seventh studio album </w:t>
      </w:r>
      <w:hyperlink r:id="rId8" w:history="1">
        <w:r w:rsidRPr="003A02E0">
          <w:rPr>
            <w:rStyle w:val="Hyperlink"/>
            <w:rFonts w:cstheme="minorHAnsi"/>
            <w:i/>
          </w:rPr>
          <w:t>One Shot</w:t>
        </w:r>
      </w:hyperlink>
      <w:r w:rsidR="005755E9" w:rsidRPr="005755E9">
        <w:rPr>
          <w:rFonts w:cstheme="minorHAnsi"/>
        </w:rPr>
        <w:t xml:space="preserve">, </w:t>
      </w:r>
      <w:r w:rsidRPr="005755E9">
        <w:rPr>
          <w:rFonts w:cstheme="minorHAnsi"/>
        </w:rPr>
        <w:t xml:space="preserve">the guys are back on the road </w:t>
      </w:r>
      <w:r w:rsidR="005755E9">
        <w:rPr>
          <w:rFonts w:cstheme="minorHAnsi"/>
        </w:rPr>
        <w:t>this s</w:t>
      </w:r>
      <w:r w:rsidR="005755E9" w:rsidRPr="005755E9">
        <w:rPr>
          <w:rFonts w:cstheme="minorHAnsi"/>
        </w:rPr>
        <w:t xml:space="preserve">pring </w:t>
      </w:r>
      <w:r w:rsidRPr="005755E9">
        <w:rPr>
          <w:rFonts w:cstheme="minorHAnsi"/>
        </w:rPr>
        <w:t xml:space="preserve">for another run of live performances. </w:t>
      </w:r>
      <w:r w:rsidR="005755E9">
        <w:rPr>
          <w:rFonts w:cstheme="minorHAnsi"/>
        </w:rPr>
        <w:t>The dates kick off on April 23</w:t>
      </w:r>
      <w:r w:rsidR="005755E9" w:rsidRPr="005755E9">
        <w:rPr>
          <w:rFonts w:cstheme="minorHAnsi"/>
          <w:vertAlign w:val="superscript"/>
        </w:rPr>
        <w:t>rd</w:t>
      </w:r>
      <w:r w:rsidR="005755E9">
        <w:rPr>
          <w:rFonts w:cstheme="minorHAnsi"/>
        </w:rPr>
        <w:t xml:space="preserve"> at Columbia, MO’s Jesse Auditorium and culminate on May 5</w:t>
      </w:r>
      <w:r w:rsidR="005755E9" w:rsidRPr="005755E9">
        <w:rPr>
          <w:rFonts w:cstheme="minorHAnsi"/>
          <w:vertAlign w:val="superscript"/>
        </w:rPr>
        <w:t>th</w:t>
      </w:r>
      <w:r w:rsidR="005755E9">
        <w:rPr>
          <w:rFonts w:cstheme="minorHAnsi"/>
        </w:rPr>
        <w:t xml:space="preserve"> at the venerable Providence Performing Arts Center in Providence, RI </w:t>
      </w:r>
      <w:r w:rsidR="005755E9" w:rsidRPr="005755E9">
        <w:rPr>
          <w:rFonts w:cstheme="minorHAnsi"/>
        </w:rPr>
        <w:t>(full itinerary below)</w:t>
      </w:r>
      <w:r w:rsidR="005755E9">
        <w:rPr>
          <w:rFonts w:cstheme="minorHAnsi"/>
        </w:rPr>
        <w:t xml:space="preserve">. </w:t>
      </w:r>
    </w:p>
    <w:p w:rsidR="00582485" w:rsidRPr="005755E9" w:rsidRDefault="00582485" w:rsidP="005755E9">
      <w:pPr>
        <w:spacing w:after="0" w:line="276" w:lineRule="auto"/>
        <w:jc w:val="both"/>
        <w:rPr>
          <w:rFonts w:cstheme="minorHAnsi"/>
        </w:rPr>
      </w:pPr>
    </w:p>
    <w:p w:rsidR="00582485" w:rsidRPr="005755E9" w:rsidRDefault="00582485" w:rsidP="005755E9">
      <w:pPr>
        <w:spacing w:after="0" w:line="276" w:lineRule="auto"/>
        <w:jc w:val="both"/>
        <w:rPr>
          <w:rFonts w:cstheme="minorHAnsi"/>
        </w:rPr>
      </w:pPr>
      <w:r w:rsidRPr="005755E9">
        <w:rPr>
          <w:rFonts w:cstheme="minorHAnsi"/>
        </w:rPr>
        <w:t xml:space="preserve">Pre-sale tickets </w:t>
      </w:r>
      <w:r w:rsidRPr="005755E9">
        <w:rPr>
          <w:rFonts w:cstheme="minorHAnsi"/>
        </w:rPr>
        <w:t xml:space="preserve">will be available to members of Straight No Chaser’s official fan club beginning Tuesday, </w:t>
      </w:r>
      <w:r w:rsidR="005755E9">
        <w:rPr>
          <w:rFonts w:cstheme="minorHAnsi"/>
        </w:rPr>
        <w:t>January 22</w:t>
      </w:r>
      <w:r w:rsidR="005755E9" w:rsidRPr="005755E9">
        <w:rPr>
          <w:rFonts w:cstheme="minorHAnsi"/>
          <w:vertAlign w:val="superscript"/>
        </w:rPr>
        <w:t>nd</w:t>
      </w:r>
      <w:r w:rsidRPr="005755E9">
        <w:rPr>
          <w:rFonts w:cstheme="minorHAnsi"/>
        </w:rPr>
        <w:t xml:space="preserve">; all remaining tickets will go on sale to the </w:t>
      </w:r>
      <w:proofErr w:type="gramStart"/>
      <w:r w:rsidRPr="005755E9">
        <w:rPr>
          <w:rFonts w:cstheme="minorHAnsi"/>
        </w:rPr>
        <w:t>general public</w:t>
      </w:r>
      <w:proofErr w:type="gramEnd"/>
      <w:r w:rsidRPr="005755E9">
        <w:rPr>
          <w:rFonts w:cstheme="minorHAnsi"/>
        </w:rPr>
        <w:t xml:space="preserve"> on Friday, </w:t>
      </w:r>
      <w:r w:rsidR="005755E9">
        <w:rPr>
          <w:rFonts w:cstheme="minorHAnsi"/>
        </w:rPr>
        <w:t>January 25</w:t>
      </w:r>
      <w:r w:rsidR="005755E9" w:rsidRPr="005755E9">
        <w:rPr>
          <w:rFonts w:cstheme="minorHAnsi"/>
          <w:vertAlign w:val="superscript"/>
        </w:rPr>
        <w:t>th</w:t>
      </w:r>
      <w:r w:rsidRPr="005755E9">
        <w:rPr>
          <w:rFonts w:cstheme="minorHAnsi"/>
        </w:rPr>
        <w:t xml:space="preserve">. For complete ticket information and other news, please see </w:t>
      </w:r>
      <w:hyperlink r:id="rId9" w:history="1">
        <w:r w:rsidRPr="005755E9">
          <w:rPr>
            <w:rStyle w:val="Hyperlink"/>
            <w:rFonts w:cstheme="minorHAnsi"/>
          </w:rPr>
          <w:t>www.sncmusic.com/tour</w:t>
        </w:r>
      </w:hyperlink>
      <w:r w:rsidRPr="005755E9">
        <w:rPr>
          <w:rFonts w:cstheme="minorHAnsi"/>
        </w:rPr>
        <w:t>.</w:t>
      </w:r>
    </w:p>
    <w:p w:rsidR="005755E9" w:rsidRPr="005755E9" w:rsidRDefault="005755E9" w:rsidP="005755E9">
      <w:pPr>
        <w:spacing w:after="0" w:line="276" w:lineRule="auto"/>
        <w:jc w:val="both"/>
        <w:rPr>
          <w:rFonts w:cstheme="minorHAnsi"/>
        </w:rPr>
      </w:pPr>
    </w:p>
    <w:p w:rsidR="005755E9" w:rsidRPr="005755E9" w:rsidRDefault="005755E9" w:rsidP="005755E9">
      <w:pPr>
        <w:spacing w:after="0" w:line="276" w:lineRule="auto"/>
        <w:jc w:val="both"/>
        <w:rPr>
          <w:rFonts w:cstheme="minorHAnsi"/>
        </w:rPr>
      </w:pPr>
      <w:r w:rsidRPr="005755E9">
        <w:rPr>
          <w:rFonts w:cstheme="minorHAnsi"/>
        </w:rPr>
        <w:t xml:space="preserve">Released in November, </w:t>
      </w:r>
      <w:hyperlink r:id="rId10" w:history="1">
        <w:r w:rsidRPr="003A02E0">
          <w:rPr>
            <w:rStyle w:val="Hyperlink"/>
            <w:rFonts w:cstheme="minorHAnsi"/>
            <w:i/>
          </w:rPr>
          <w:t>One Shot</w:t>
        </w:r>
      </w:hyperlink>
      <w:r w:rsidRPr="005755E9">
        <w:rPr>
          <w:rFonts w:cstheme="minorHAnsi"/>
        </w:rPr>
        <w:t xml:space="preserve"> features </w:t>
      </w:r>
      <w:r w:rsidRPr="005755E9">
        <w:rPr>
          <w:rFonts w:cstheme="minorHAnsi"/>
        </w:rPr>
        <w:t>16 genre-spanning new songs alongside twelve entertaining conversational interludes wherein the nine members of Straight No Chaser trace their unlikely rise from an undergraduate singing group at Indiana University to a beloved Atlantic Records act with a devoted international fanbase. Along with “</w:t>
      </w:r>
      <w:proofErr w:type="spellStart"/>
      <w:r w:rsidRPr="005755E9">
        <w:rPr>
          <w:rFonts w:cstheme="minorHAnsi"/>
        </w:rPr>
        <w:fldChar w:fldCharType="begin"/>
      </w:r>
      <w:r w:rsidRPr="005755E9">
        <w:rPr>
          <w:rFonts w:cstheme="minorHAnsi"/>
        </w:rPr>
        <w:instrText xml:space="preserve"> HYPERLINK "https://protect-us.mimecast.com/s/P_RqCJ67QJhXk4OOiGK40O" </w:instrText>
      </w:r>
      <w:r w:rsidRPr="005755E9">
        <w:rPr>
          <w:rFonts w:cstheme="minorHAnsi"/>
        </w:rPr>
        <w:fldChar w:fldCharType="separate"/>
      </w:r>
      <w:r w:rsidRPr="005755E9">
        <w:rPr>
          <w:rStyle w:val="Hyperlink"/>
          <w:rFonts w:cstheme="minorHAnsi"/>
        </w:rPr>
        <w:t>Motownphilly</w:t>
      </w:r>
      <w:proofErr w:type="spellEnd"/>
      <w:r w:rsidRPr="005755E9">
        <w:rPr>
          <w:rStyle w:val="Hyperlink"/>
          <w:rFonts w:cstheme="minorHAnsi"/>
        </w:rPr>
        <w:t>/This Is How We Do It</w:t>
      </w:r>
      <w:r w:rsidRPr="005755E9">
        <w:rPr>
          <w:rFonts w:cstheme="minorHAnsi"/>
        </w:rPr>
        <w:fldChar w:fldCharType="end"/>
      </w:r>
      <w:r w:rsidRPr="005755E9">
        <w:rPr>
          <w:rFonts w:cstheme="minorHAnsi"/>
        </w:rPr>
        <w:t>,” the LP sees SNC doing what they do best with distinctive takes on classic pop and soul favorites, including Ricky Martin’s “</w:t>
      </w:r>
      <w:proofErr w:type="spellStart"/>
      <w:r w:rsidRPr="005755E9">
        <w:rPr>
          <w:rFonts w:cstheme="minorHAnsi"/>
        </w:rPr>
        <w:t>Livin</w:t>
      </w:r>
      <w:proofErr w:type="spellEnd"/>
      <w:r w:rsidRPr="005755E9">
        <w:rPr>
          <w:rFonts w:cstheme="minorHAnsi"/>
        </w:rPr>
        <w:t xml:space="preserve">’ La Vida </w:t>
      </w:r>
      <w:proofErr w:type="spellStart"/>
      <w:r w:rsidRPr="005755E9">
        <w:rPr>
          <w:rFonts w:cstheme="minorHAnsi"/>
        </w:rPr>
        <w:t>Loca</w:t>
      </w:r>
      <w:proofErr w:type="spellEnd"/>
      <w:r w:rsidRPr="005755E9">
        <w:rPr>
          <w:rFonts w:cstheme="minorHAnsi"/>
        </w:rPr>
        <w:t>,” Fleetwood Mac’s “Go Your Own Way,” James Brown’s “Papa’s Got a Brand New Bag,” and Percy Sledge’s “</w:t>
      </w:r>
      <w:hyperlink r:id="rId11" w:history="1">
        <w:r w:rsidRPr="005755E9">
          <w:rPr>
            <w:rStyle w:val="Hyperlink"/>
            <w:rFonts w:cstheme="minorHAnsi"/>
          </w:rPr>
          <w:t>When a Man Loves a Woman</w:t>
        </w:r>
      </w:hyperlink>
      <w:r w:rsidRPr="005755E9">
        <w:rPr>
          <w:rFonts w:cstheme="minorHAnsi"/>
        </w:rPr>
        <w:t>.” “One Shot” is perhaps highlighted by a richly harmonized version of Simon &amp; Garfunkel’s “</w:t>
      </w:r>
      <w:hyperlink r:id="rId12" w:history="1">
        <w:r w:rsidRPr="005755E9">
          <w:rPr>
            <w:rStyle w:val="Hyperlink"/>
            <w:rFonts w:cstheme="minorHAnsi"/>
          </w:rPr>
          <w:t>Homeward Bound</w:t>
        </w:r>
      </w:hyperlink>
      <w:r w:rsidRPr="005755E9">
        <w:rPr>
          <w:rFonts w:cstheme="minorHAnsi"/>
        </w:rPr>
        <w:t>” in which the hard-touring group expresses their deep yearning for the comforts of family life. The touching companion visual shows footage of the group on tour mixed with some personal home videos of their famil</w:t>
      </w:r>
      <w:r w:rsidRPr="005755E9">
        <w:rPr>
          <w:rFonts w:cstheme="minorHAnsi"/>
        </w:rPr>
        <w:t>ies. The video had its premiere</w:t>
      </w:r>
      <w:r w:rsidRPr="005755E9">
        <w:rPr>
          <w:rFonts w:cstheme="minorHAnsi"/>
        </w:rPr>
        <w:t xml:space="preserve"> via </w:t>
      </w:r>
      <w:hyperlink r:id="rId13" w:history="1">
        <w:r w:rsidRPr="005755E9">
          <w:rPr>
            <w:rStyle w:val="Hyperlink"/>
            <w:rFonts w:cstheme="minorHAnsi"/>
          </w:rPr>
          <w:t>USA Today</w:t>
        </w:r>
      </w:hyperlink>
      <w:r w:rsidRPr="005755E9">
        <w:rPr>
          <w:rFonts w:cstheme="minorHAnsi"/>
        </w:rPr>
        <w:t>.</w:t>
      </w:r>
    </w:p>
    <w:p w:rsidR="005755E9" w:rsidRDefault="005755E9" w:rsidP="005755E9">
      <w:pPr>
        <w:spacing w:after="0" w:line="276" w:lineRule="auto"/>
        <w:jc w:val="both"/>
        <w:rPr>
          <w:rFonts w:cstheme="minorHAnsi"/>
        </w:rPr>
      </w:pPr>
    </w:p>
    <w:p w:rsidR="00582485" w:rsidRPr="005755E9" w:rsidRDefault="00582485" w:rsidP="005755E9">
      <w:pPr>
        <w:spacing w:after="0" w:line="276" w:lineRule="auto"/>
        <w:jc w:val="both"/>
        <w:rPr>
          <w:rFonts w:cstheme="minorHAnsi"/>
        </w:rPr>
      </w:pPr>
      <w:r w:rsidRPr="005755E9">
        <w:rPr>
          <w:rFonts w:cstheme="minorHAnsi"/>
        </w:rPr>
        <w:lastRenderedPageBreak/>
        <w:t xml:space="preserve">The </w:t>
      </w:r>
      <w:r w:rsidR="005755E9" w:rsidRPr="005755E9">
        <w:rPr>
          <w:rFonts w:cstheme="minorHAnsi"/>
        </w:rPr>
        <w:t>album’s release coincided</w:t>
      </w:r>
      <w:r w:rsidRPr="005755E9">
        <w:rPr>
          <w:rFonts w:cstheme="minorHAnsi"/>
        </w:rPr>
        <w:t xml:space="preserve"> with the 10</w:t>
      </w:r>
      <w:r w:rsidRPr="005755E9">
        <w:rPr>
          <w:rFonts w:cstheme="minorHAnsi"/>
          <w:vertAlign w:val="superscript"/>
        </w:rPr>
        <w:t>th</w:t>
      </w:r>
      <w:r w:rsidRPr="005755E9">
        <w:rPr>
          <w:rFonts w:cstheme="minorHAnsi"/>
        </w:rPr>
        <w:t xml:space="preserve"> Anniversary of Straight No Chaser signing with Atlantic Records and the release of their RIAA gold certified debut album, “</w:t>
      </w:r>
      <w:r w:rsidR="005755E9">
        <w:rPr>
          <w:rFonts w:cstheme="minorHAnsi"/>
        </w:rPr>
        <w:t>Holiday Spirits</w:t>
      </w:r>
      <w:r w:rsidRPr="005755E9">
        <w:rPr>
          <w:rFonts w:cstheme="minorHAnsi"/>
        </w:rPr>
        <w:t>” after a video of the group performing “12 Days of Christmas” went viral on YouTube and became the most viewed video of 2007.  Upon the release of “</w:t>
      </w:r>
      <w:r w:rsidR="005755E9">
        <w:rPr>
          <w:rFonts w:cstheme="minorHAnsi"/>
        </w:rPr>
        <w:t>Holiday Spirits</w:t>
      </w:r>
      <w:r w:rsidRPr="005755E9">
        <w:rPr>
          <w:rFonts w:cstheme="minorHAnsi"/>
        </w:rPr>
        <w:t xml:space="preserve">” in 2008, </w:t>
      </w:r>
      <w:r w:rsidRPr="005755E9">
        <w:rPr>
          <w:rFonts w:cstheme="minorHAnsi"/>
          <w:i/>
        </w:rPr>
        <w:t xml:space="preserve">The New York Times </w:t>
      </w:r>
      <w:r w:rsidRPr="005755E9">
        <w:rPr>
          <w:rFonts w:cstheme="minorHAnsi"/>
        </w:rPr>
        <w:t xml:space="preserve">predicted “this may be the year’s most unlikely major label story.” Now, </w:t>
      </w:r>
      <w:r w:rsidR="005755E9" w:rsidRPr="005755E9">
        <w:rPr>
          <w:rFonts w:cstheme="minorHAnsi"/>
        </w:rPr>
        <w:t xml:space="preserve">more than </w:t>
      </w:r>
      <w:r w:rsidRPr="005755E9">
        <w:rPr>
          <w:rFonts w:cstheme="minorHAnsi"/>
        </w:rPr>
        <w:t xml:space="preserve">ten years later with </w:t>
      </w:r>
      <w:r w:rsidR="005755E9" w:rsidRPr="005755E9">
        <w:rPr>
          <w:rFonts w:cstheme="minorHAnsi"/>
        </w:rPr>
        <w:t>seven</w:t>
      </w:r>
      <w:r w:rsidRPr="005755E9">
        <w:rPr>
          <w:rFonts w:cstheme="minorHAnsi"/>
        </w:rPr>
        <w:t xml:space="preserve"> full length albums and four EPs under their belt, </w:t>
      </w:r>
      <w:r w:rsidR="005755E9">
        <w:rPr>
          <w:rFonts w:cstheme="minorHAnsi"/>
        </w:rPr>
        <w:t xml:space="preserve">over </w:t>
      </w:r>
      <w:r w:rsidR="005755E9" w:rsidRPr="005755E9">
        <w:rPr>
          <w:rFonts w:cstheme="minorHAnsi"/>
          <w:b/>
        </w:rPr>
        <w:t>100 million YouTube views</w:t>
      </w:r>
      <w:r w:rsidR="005755E9" w:rsidRPr="005755E9">
        <w:rPr>
          <w:rFonts w:cstheme="minorHAnsi"/>
        </w:rPr>
        <w:t xml:space="preserve"> to date and over </w:t>
      </w:r>
      <w:r w:rsidR="005755E9" w:rsidRPr="005755E9">
        <w:rPr>
          <w:rFonts w:cstheme="minorHAnsi"/>
          <w:b/>
        </w:rPr>
        <w:t>1.6 million albums</w:t>
      </w:r>
      <w:r w:rsidR="005755E9" w:rsidRPr="005755E9">
        <w:rPr>
          <w:rFonts w:cstheme="minorHAnsi"/>
        </w:rPr>
        <w:t xml:space="preserve"> </w:t>
      </w:r>
      <w:r w:rsidR="005755E9">
        <w:rPr>
          <w:rFonts w:cstheme="minorHAnsi"/>
        </w:rPr>
        <w:t xml:space="preserve">sold in the US alone, they will </w:t>
      </w:r>
      <w:r w:rsidR="005755E9" w:rsidRPr="005755E9">
        <w:rPr>
          <w:rFonts w:cstheme="minorHAnsi"/>
        </w:rPr>
        <w:t xml:space="preserve">again </w:t>
      </w:r>
      <w:r w:rsidRPr="005755E9">
        <w:rPr>
          <w:rFonts w:cstheme="minorHAnsi"/>
        </w:rPr>
        <w:t>hit the road to celebrate and invite fans to join them on the “One Shot Tour.”</w:t>
      </w:r>
    </w:p>
    <w:p w:rsidR="00582485" w:rsidRPr="005755E9" w:rsidRDefault="00582485" w:rsidP="005755E9">
      <w:pPr>
        <w:spacing w:after="0" w:line="276" w:lineRule="auto"/>
        <w:jc w:val="both"/>
        <w:rPr>
          <w:rFonts w:cstheme="minorHAnsi"/>
        </w:rPr>
      </w:pPr>
    </w:p>
    <w:p w:rsidR="00582485" w:rsidRPr="005755E9" w:rsidRDefault="00582485" w:rsidP="005755E9">
      <w:pPr>
        <w:spacing w:after="0" w:line="276" w:lineRule="auto"/>
        <w:jc w:val="both"/>
        <w:rPr>
          <w:rFonts w:cstheme="minorHAnsi"/>
        </w:rPr>
      </w:pPr>
      <w:r w:rsidRPr="005755E9">
        <w:rPr>
          <w:rFonts w:cstheme="minorHAnsi"/>
        </w:rPr>
        <w:t xml:space="preserve">For complete information and ticket availability, please see </w:t>
      </w:r>
      <w:hyperlink r:id="rId14" w:history="1">
        <w:r w:rsidRPr="005755E9">
          <w:rPr>
            <w:rStyle w:val="Hyperlink"/>
            <w:rFonts w:cstheme="minorHAnsi"/>
          </w:rPr>
          <w:t>www.sncmusic.com/tour</w:t>
        </w:r>
      </w:hyperlink>
      <w:r w:rsidRPr="005755E9">
        <w:rPr>
          <w:rFonts w:cstheme="minorHAnsi"/>
        </w:rPr>
        <w:t xml:space="preserve">. </w:t>
      </w:r>
    </w:p>
    <w:p w:rsidR="00582485" w:rsidRDefault="00582485" w:rsidP="005755E9">
      <w:pPr>
        <w:spacing w:after="0"/>
        <w:jc w:val="center"/>
        <w:rPr>
          <w:rFonts w:cstheme="minorHAnsi"/>
        </w:rPr>
      </w:pPr>
      <w:r w:rsidRPr="005755E9">
        <w:rPr>
          <w:rFonts w:cstheme="minorHAnsi"/>
        </w:rPr>
        <w:t> </w:t>
      </w:r>
    </w:p>
    <w:p w:rsidR="005755E9" w:rsidRPr="005755E9" w:rsidRDefault="005755E9" w:rsidP="005755E9">
      <w:pPr>
        <w:spacing w:after="0"/>
        <w:jc w:val="center"/>
        <w:rPr>
          <w:rFonts w:cstheme="minorHAnsi"/>
        </w:rPr>
      </w:pPr>
    </w:p>
    <w:p w:rsidR="00582485" w:rsidRPr="005755E9" w:rsidRDefault="00582485" w:rsidP="005755E9">
      <w:pPr>
        <w:spacing w:after="0"/>
        <w:jc w:val="center"/>
        <w:rPr>
          <w:rFonts w:cstheme="minorHAnsi"/>
        </w:rPr>
      </w:pPr>
      <w:r w:rsidRPr="005755E9">
        <w:rPr>
          <w:rFonts w:cstheme="minorHAnsi"/>
        </w:rPr>
        <w:t>CONNECT WITH STRAIGHT NO CHASER:</w:t>
      </w:r>
    </w:p>
    <w:p w:rsidR="00582485" w:rsidRPr="005755E9" w:rsidRDefault="00582485" w:rsidP="005755E9">
      <w:pPr>
        <w:spacing w:after="0"/>
        <w:jc w:val="center"/>
        <w:rPr>
          <w:rFonts w:cstheme="minorHAnsi"/>
        </w:rPr>
      </w:pPr>
      <w:hyperlink r:id="rId15" w:history="1">
        <w:r w:rsidRPr="005755E9">
          <w:rPr>
            <w:rStyle w:val="Hyperlink"/>
            <w:rFonts w:cstheme="minorHAnsi"/>
          </w:rPr>
          <w:t>SNCMUSIC.COM</w:t>
        </w:r>
      </w:hyperlink>
    </w:p>
    <w:p w:rsidR="00582485" w:rsidRPr="005755E9" w:rsidRDefault="00582485" w:rsidP="005755E9">
      <w:pPr>
        <w:spacing w:after="0"/>
        <w:jc w:val="center"/>
        <w:rPr>
          <w:rFonts w:cstheme="minorHAnsi"/>
        </w:rPr>
      </w:pPr>
      <w:hyperlink r:id="rId16" w:history="1">
        <w:r w:rsidRPr="005755E9">
          <w:rPr>
            <w:rStyle w:val="Hyperlink"/>
            <w:rFonts w:cstheme="minorHAnsi"/>
          </w:rPr>
          <w:t>FACEBOOK</w:t>
        </w:r>
      </w:hyperlink>
    </w:p>
    <w:p w:rsidR="00582485" w:rsidRPr="005755E9" w:rsidRDefault="00582485" w:rsidP="005755E9">
      <w:pPr>
        <w:spacing w:after="0"/>
        <w:jc w:val="center"/>
        <w:rPr>
          <w:rFonts w:cstheme="minorHAnsi"/>
        </w:rPr>
      </w:pPr>
      <w:hyperlink r:id="rId17" w:history="1">
        <w:r w:rsidRPr="005755E9">
          <w:rPr>
            <w:rStyle w:val="Hyperlink"/>
            <w:rFonts w:cstheme="minorHAnsi"/>
          </w:rPr>
          <w:t>TWITTER</w:t>
        </w:r>
      </w:hyperlink>
    </w:p>
    <w:p w:rsidR="00582485" w:rsidRPr="005755E9" w:rsidRDefault="00582485" w:rsidP="005755E9">
      <w:pPr>
        <w:spacing w:after="0"/>
        <w:jc w:val="center"/>
        <w:rPr>
          <w:rFonts w:cstheme="minorHAnsi"/>
        </w:rPr>
      </w:pPr>
      <w:hyperlink r:id="rId18" w:history="1">
        <w:r w:rsidRPr="005755E9">
          <w:rPr>
            <w:rStyle w:val="Hyperlink"/>
            <w:rFonts w:cstheme="minorHAnsi"/>
          </w:rPr>
          <w:t>YOUTUBE</w:t>
        </w:r>
      </w:hyperlink>
    </w:p>
    <w:p w:rsidR="00582485" w:rsidRDefault="00582485" w:rsidP="005755E9">
      <w:pPr>
        <w:spacing w:after="0"/>
        <w:jc w:val="center"/>
        <w:rPr>
          <w:sz w:val="24"/>
          <w:szCs w:val="24"/>
        </w:rPr>
      </w:pPr>
      <w:r>
        <w:rPr>
          <w:sz w:val="24"/>
          <w:szCs w:val="24"/>
        </w:rPr>
        <w:t> </w:t>
      </w:r>
    </w:p>
    <w:p w:rsidR="005755E9" w:rsidRDefault="005755E9" w:rsidP="005755E9">
      <w:pPr>
        <w:spacing w:after="0"/>
        <w:jc w:val="center"/>
      </w:pPr>
    </w:p>
    <w:p w:rsidR="005755E9" w:rsidRDefault="005755E9" w:rsidP="005755E9">
      <w:pPr>
        <w:spacing w:after="0" w:line="240" w:lineRule="auto"/>
        <w:jc w:val="center"/>
        <w:rPr>
          <w:rFonts w:cs="Tahoma"/>
          <w:b/>
          <w:sz w:val="24"/>
          <w:szCs w:val="21"/>
        </w:rPr>
      </w:pPr>
      <w:r w:rsidRPr="009E4F79">
        <w:rPr>
          <w:rFonts w:cs="Tahoma"/>
          <w:b/>
          <w:sz w:val="24"/>
          <w:szCs w:val="21"/>
        </w:rPr>
        <w:t>STRAIGHT NO CHASER 201</w:t>
      </w:r>
      <w:r>
        <w:rPr>
          <w:rFonts w:cs="Tahoma"/>
          <w:b/>
          <w:sz w:val="24"/>
          <w:szCs w:val="21"/>
        </w:rPr>
        <w:t>9</w:t>
      </w:r>
      <w:r w:rsidRPr="009E4F79">
        <w:rPr>
          <w:rFonts w:cs="Tahoma"/>
          <w:b/>
          <w:sz w:val="24"/>
          <w:szCs w:val="21"/>
        </w:rPr>
        <w:t xml:space="preserve"> TOUR DATES</w:t>
      </w:r>
    </w:p>
    <w:p w:rsidR="005755E9" w:rsidRDefault="005755E9" w:rsidP="005755E9">
      <w:pPr>
        <w:spacing w:after="0" w:line="240" w:lineRule="auto"/>
        <w:jc w:val="center"/>
        <w:rPr>
          <w:rFonts w:cs="Tahoma"/>
          <w:b/>
          <w:sz w:val="24"/>
          <w:szCs w:val="21"/>
        </w:rPr>
      </w:pPr>
    </w:p>
    <w:p w:rsidR="003A02E0" w:rsidRDefault="003A02E0" w:rsidP="005755E9">
      <w:pPr>
        <w:spacing w:after="0" w:line="240" w:lineRule="auto"/>
        <w:jc w:val="center"/>
        <w:rPr>
          <w:rFonts w:cs="Tahoma"/>
          <w:b/>
          <w:sz w:val="24"/>
          <w:szCs w:val="21"/>
        </w:rPr>
      </w:pPr>
    </w:p>
    <w:p w:rsidR="005755E9" w:rsidRDefault="005755E9" w:rsidP="005755E9">
      <w:pPr>
        <w:rPr>
          <w:b/>
          <w:u w:val="single"/>
        </w:rPr>
      </w:pPr>
      <w:r>
        <w:rPr>
          <w:b/>
          <w:u w:val="single"/>
        </w:rPr>
        <w:t>APRIL</w:t>
      </w:r>
      <w:bookmarkStart w:id="0" w:name="_GoBack"/>
      <w:bookmarkEnd w:id="0"/>
    </w:p>
    <w:p w:rsidR="005755E9" w:rsidRDefault="005755E9" w:rsidP="005755E9">
      <w:r>
        <w:t>23</w:t>
      </w:r>
      <w:r>
        <w:tab/>
        <w:t>Columbia, MO</w:t>
      </w:r>
      <w:r>
        <w:tab/>
      </w:r>
      <w:r>
        <w:tab/>
        <w:t>Jesse Auditorium</w:t>
      </w:r>
    </w:p>
    <w:p w:rsidR="005755E9" w:rsidRDefault="005755E9" w:rsidP="005755E9">
      <w:r>
        <w:t>24</w:t>
      </w:r>
      <w:r>
        <w:tab/>
        <w:t>Joliet, IL</w:t>
      </w:r>
      <w:r>
        <w:tab/>
      </w:r>
      <w:r>
        <w:tab/>
        <w:t>Rialto Theater</w:t>
      </w:r>
    </w:p>
    <w:p w:rsidR="005755E9" w:rsidRDefault="005755E9" w:rsidP="005755E9">
      <w:r>
        <w:t>25</w:t>
      </w:r>
      <w:r>
        <w:tab/>
        <w:t>Muncie, IN</w:t>
      </w:r>
      <w:r>
        <w:tab/>
      </w:r>
      <w:r>
        <w:tab/>
      </w:r>
      <w:proofErr w:type="spellStart"/>
      <w:r>
        <w:t>Emens</w:t>
      </w:r>
      <w:proofErr w:type="spellEnd"/>
      <w:r>
        <w:t xml:space="preserve"> Auditorium</w:t>
      </w:r>
    </w:p>
    <w:p w:rsidR="005755E9" w:rsidRDefault="005755E9" w:rsidP="005755E9">
      <w:r>
        <w:t>26</w:t>
      </w:r>
      <w:r>
        <w:tab/>
        <w:t>Niagara Falls, ON</w:t>
      </w:r>
      <w:r>
        <w:tab/>
      </w:r>
      <w:proofErr w:type="spellStart"/>
      <w:r>
        <w:t>Fallsview</w:t>
      </w:r>
      <w:proofErr w:type="spellEnd"/>
      <w:r>
        <w:t xml:space="preserve"> Casino </w:t>
      </w:r>
      <w:r w:rsidR="00ED6F22">
        <w:t>Resort</w:t>
      </w:r>
    </w:p>
    <w:p w:rsidR="005755E9" w:rsidRDefault="005755E9" w:rsidP="005755E9">
      <w:r>
        <w:t>27</w:t>
      </w:r>
      <w:r>
        <w:tab/>
        <w:t>Niagara Falls, ON</w:t>
      </w:r>
      <w:r>
        <w:tab/>
      </w:r>
      <w:proofErr w:type="spellStart"/>
      <w:r>
        <w:t>Fallsview</w:t>
      </w:r>
      <w:proofErr w:type="spellEnd"/>
      <w:r>
        <w:t xml:space="preserve"> Casino </w:t>
      </w:r>
      <w:r w:rsidR="00ED6F22">
        <w:t>Resort</w:t>
      </w:r>
    </w:p>
    <w:p w:rsidR="005755E9" w:rsidRDefault="005755E9" w:rsidP="005755E9">
      <w:r>
        <w:t>28</w:t>
      </w:r>
      <w:r>
        <w:tab/>
        <w:t>Oxon H</w:t>
      </w:r>
      <w:r w:rsidR="00ED6F22">
        <w:t>ill</w:t>
      </w:r>
      <w:r>
        <w:t>, MD</w:t>
      </w:r>
      <w:r>
        <w:tab/>
      </w:r>
      <w:r>
        <w:tab/>
        <w:t>MGM National Harbor Casino</w:t>
      </w:r>
    </w:p>
    <w:p w:rsidR="005755E9" w:rsidRDefault="005755E9" w:rsidP="005755E9">
      <w:r>
        <w:t>30</w:t>
      </w:r>
      <w:r>
        <w:tab/>
        <w:t>Greenville, SC</w:t>
      </w:r>
      <w:r>
        <w:tab/>
      </w:r>
      <w:r>
        <w:tab/>
        <w:t>Peace Center</w:t>
      </w:r>
    </w:p>
    <w:p w:rsidR="005755E9" w:rsidRDefault="005755E9" w:rsidP="005755E9"/>
    <w:p w:rsidR="005755E9" w:rsidRPr="005755E9" w:rsidRDefault="005755E9" w:rsidP="005755E9">
      <w:pPr>
        <w:rPr>
          <w:b/>
          <w:u w:val="single"/>
        </w:rPr>
      </w:pPr>
      <w:r>
        <w:rPr>
          <w:b/>
          <w:u w:val="single"/>
        </w:rPr>
        <w:t>MAY</w:t>
      </w:r>
    </w:p>
    <w:p w:rsidR="005755E9" w:rsidRDefault="005755E9" w:rsidP="005755E9">
      <w:r>
        <w:t>2</w:t>
      </w:r>
      <w:r>
        <w:tab/>
        <w:t>Huntington, NY</w:t>
      </w:r>
      <w:r>
        <w:tab/>
      </w:r>
      <w:r>
        <w:tab/>
        <w:t>Paramount Theatre</w:t>
      </w:r>
    </w:p>
    <w:p w:rsidR="005755E9" w:rsidRDefault="005755E9" w:rsidP="005755E9">
      <w:r>
        <w:t>3</w:t>
      </w:r>
      <w:r>
        <w:tab/>
        <w:t>Shippensburg, PA</w:t>
      </w:r>
      <w:r>
        <w:tab/>
      </w:r>
      <w:proofErr w:type="spellStart"/>
      <w:r>
        <w:t>Luhrs</w:t>
      </w:r>
      <w:proofErr w:type="spellEnd"/>
      <w:r>
        <w:t xml:space="preserve"> Center</w:t>
      </w:r>
    </w:p>
    <w:p w:rsidR="005755E9" w:rsidRDefault="005755E9" w:rsidP="005755E9">
      <w:r>
        <w:t>4</w:t>
      </w:r>
      <w:r>
        <w:tab/>
        <w:t>Lancaster, PA</w:t>
      </w:r>
      <w:r>
        <w:tab/>
      </w:r>
      <w:r>
        <w:tab/>
        <w:t>American Music Theatre</w:t>
      </w:r>
    </w:p>
    <w:p w:rsidR="00582485" w:rsidRPr="00582485" w:rsidRDefault="005755E9" w:rsidP="003A02E0">
      <w:r>
        <w:t>5</w:t>
      </w:r>
      <w:r>
        <w:tab/>
      </w:r>
      <w:r w:rsidR="003A02E0">
        <w:t>Providence, RI</w:t>
      </w:r>
      <w:r w:rsidR="003A02E0">
        <w:tab/>
      </w:r>
      <w:r w:rsidR="003A02E0">
        <w:tab/>
        <w:t>Providence Performing Arts Center</w:t>
      </w:r>
    </w:p>
    <w:sectPr w:rsidR="00582485" w:rsidRPr="00582485" w:rsidSect="0058248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85"/>
    <w:rsid w:val="003A02E0"/>
    <w:rsid w:val="005755E9"/>
    <w:rsid w:val="00582485"/>
    <w:rsid w:val="00C12D29"/>
    <w:rsid w:val="00ED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3309"/>
  <w15:chartTrackingRefBased/>
  <w15:docId w15:val="{82FCC26C-62DF-4467-B1BD-C968248A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485"/>
    <w:rPr>
      <w:color w:val="0563C1" w:themeColor="hyperlink"/>
      <w:u w:val="single"/>
    </w:rPr>
  </w:style>
  <w:style w:type="character" w:styleId="UnresolvedMention">
    <w:name w:val="Unresolved Mention"/>
    <w:basedOn w:val="DefaultParagraphFont"/>
    <w:uiPriority w:val="99"/>
    <w:semiHidden/>
    <w:unhideWhenUsed/>
    <w:rsid w:val="005824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OneShotPR" TargetMode="External"/><Relationship Id="rId13" Type="http://schemas.openxmlformats.org/officeDocument/2006/relationships/hyperlink" Target="https://protect-us.mimecast.com/s/urKDCM851MFlpoPPiQ5RlB" TargetMode="External"/><Relationship Id="rId18" Type="http://schemas.openxmlformats.org/officeDocument/2006/relationships/hyperlink" Target="https://protect-us.mimecast.com/s/aZlRCR651RhVwKYYsW9hrg" TargetMode="External"/><Relationship Id="rId3" Type="http://schemas.openxmlformats.org/officeDocument/2006/relationships/settings" Target="settings.xml"/><Relationship Id="rId7" Type="http://schemas.openxmlformats.org/officeDocument/2006/relationships/hyperlink" Target="http://press.atlanticrecords.com/wp-content/uploads/2018/10/SNC-One-Shot-Cover.jpg" TargetMode="External"/><Relationship Id="rId12" Type="http://schemas.openxmlformats.org/officeDocument/2006/relationships/hyperlink" Target="https://protect-us.mimecast.com/s/y7M9CL95JLIv0oqqtmt8Uh" TargetMode="External"/><Relationship Id="rId17" Type="http://schemas.openxmlformats.org/officeDocument/2006/relationships/hyperlink" Target="https://protect-us.mimecast.com/s/RWIUCQW57QHxnDVVFGyaS7" TargetMode="External"/><Relationship Id="rId2" Type="http://schemas.openxmlformats.org/officeDocument/2006/relationships/styles" Target="styles.xml"/><Relationship Id="rId16" Type="http://schemas.openxmlformats.org/officeDocument/2006/relationships/hyperlink" Target="https://protect-us.mimecast.com/s/bAvPCPN5QPslBDggiZ_dg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otect-us.mimecast.com/s/QKVqCKr5Q0IJQAKKF3PCsH" TargetMode="External"/><Relationship Id="rId5" Type="http://schemas.openxmlformats.org/officeDocument/2006/relationships/hyperlink" Target="https://atlantic.lnk.to/OneShotPR" TargetMode="External"/><Relationship Id="rId15" Type="http://schemas.openxmlformats.org/officeDocument/2006/relationships/hyperlink" Target="https://protect-us.mimecast.com/s/2Z7sCOY58OcGDPYYSA5hTU" TargetMode="External"/><Relationship Id="rId10" Type="http://schemas.openxmlformats.org/officeDocument/2006/relationships/hyperlink" Target="https://atlantic.lnk.to/OneShotP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cmusic.com/tour" TargetMode="External"/><Relationship Id="rId14" Type="http://schemas.openxmlformats.org/officeDocument/2006/relationships/hyperlink" Target="https://protect-us.mimecast.com/s/CTTCCNk50NcRYnLLH0WX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4DB3-9FB5-4ADE-8EF0-9C3BFD3F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2</cp:revision>
  <dcterms:created xsi:type="dcterms:W3CDTF">2019-01-17T00:15:00Z</dcterms:created>
  <dcterms:modified xsi:type="dcterms:W3CDTF">2019-01-17T05:51:00Z</dcterms:modified>
</cp:coreProperties>
</file>